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contextualSpacing/>
        <w:jc w:val="center"/>
        <w:textAlignment w:val="baseline"/>
        <w:outlineLvl w:val="9"/>
        <w:rPr>
          <w:rFonts w:ascii="宋体" w:hAnsi="宋体"/>
          <w:b/>
          <w:kern w:val="0"/>
          <w:sz w:val="32"/>
          <w:szCs w:val="32"/>
        </w:rPr>
      </w:pPr>
      <w:bookmarkStart w:id="0" w:name="_GoBack"/>
      <w:r>
        <w:rPr>
          <w:rFonts w:ascii="宋体" w:hAnsi="宋体"/>
          <w:b/>
          <w:kern w:val="0"/>
          <w:sz w:val="32"/>
          <w:szCs w:val="32"/>
        </w:rPr>
        <w:t>许昌</w:t>
      </w:r>
      <w:r>
        <w:rPr>
          <w:rFonts w:hint="eastAsia" w:ascii="宋体" w:hAnsi="宋体"/>
          <w:b/>
          <w:kern w:val="0"/>
          <w:sz w:val="32"/>
          <w:szCs w:val="32"/>
        </w:rPr>
        <w:t>电气</w:t>
      </w:r>
      <w:r>
        <w:rPr>
          <w:rFonts w:ascii="宋体" w:hAnsi="宋体"/>
          <w:b/>
          <w:kern w:val="0"/>
          <w:sz w:val="32"/>
          <w:szCs w:val="32"/>
        </w:rPr>
        <w:t>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contextualSpacing/>
        <w:jc w:val="center"/>
        <w:textAlignment w:val="baseline"/>
        <w:outlineLvl w:val="9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t>校外兼职、兼课教师基本情况登记表</w:t>
      </w:r>
    </w:p>
    <w:bookmarkEnd w:id="0"/>
    <w:p>
      <w:pPr>
        <w:widowControl/>
        <w:spacing w:line="360" w:lineRule="auto"/>
        <w:textAlignment w:val="baseline"/>
        <w:rPr>
          <w:rFonts w:ascii="仿宋" w:hAnsi="仿宋" w:eastAsia="仿宋"/>
          <w:kern w:val="0"/>
          <w:sz w:val="24"/>
          <w:szCs w:val="24"/>
        </w:rPr>
      </w:pPr>
      <w:r>
        <w:rPr>
          <w:rFonts w:ascii="仿宋" w:hAnsi="仿宋" w:eastAsia="仿宋"/>
          <w:kern w:val="0"/>
          <w:sz w:val="24"/>
          <w:szCs w:val="24"/>
        </w:rPr>
        <w:t>聘用部门（章）：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    </w:t>
      </w:r>
      <w:r>
        <w:rPr>
          <w:rFonts w:ascii="仿宋" w:hAnsi="仿宋" w:eastAsia="仿宋"/>
          <w:kern w:val="0"/>
          <w:sz w:val="24"/>
          <w:szCs w:val="24"/>
        </w:rPr>
        <w:t xml:space="preserve">                   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             </w:t>
      </w:r>
      <w:r>
        <w:rPr>
          <w:rFonts w:ascii="仿宋" w:hAnsi="Times New Roman" w:eastAsia="仿宋"/>
          <w:kern w:val="0"/>
          <w:sz w:val="24"/>
          <w:szCs w:val="24"/>
        </w:rPr>
        <w:t> </w:t>
      </w:r>
      <w:r>
        <w:rPr>
          <w:rFonts w:ascii="仿宋" w:hAnsi="仿宋" w:eastAsia="仿宋"/>
          <w:kern w:val="0"/>
          <w:sz w:val="24"/>
          <w:szCs w:val="24"/>
        </w:rPr>
        <w:t xml:space="preserve"> </w:t>
      </w:r>
      <w:r>
        <w:rPr>
          <w:rFonts w:ascii="仿宋" w:hAnsi="Times New Roman" w:eastAsia="仿宋"/>
          <w:kern w:val="0"/>
          <w:sz w:val="24"/>
          <w:szCs w:val="24"/>
        </w:rPr>
        <w:t> </w:t>
      </w:r>
      <w:r>
        <w:rPr>
          <w:rFonts w:ascii="仿宋" w:hAnsi="仿宋" w:eastAsia="仿宋"/>
          <w:kern w:val="0"/>
          <w:sz w:val="24"/>
          <w:szCs w:val="24"/>
        </w:rPr>
        <w:t xml:space="preserve">年 </w:t>
      </w:r>
      <w:r>
        <w:rPr>
          <w:rFonts w:ascii="仿宋" w:hAnsi="Times New Roman" w:eastAsia="仿宋"/>
          <w:kern w:val="0"/>
          <w:sz w:val="24"/>
          <w:szCs w:val="24"/>
        </w:rPr>
        <w:t> </w:t>
      </w:r>
      <w:r>
        <w:rPr>
          <w:rFonts w:hint="eastAsia" w:ascii="仿宋" w:hAnsi="Times New Roman" w:eastAsia="仿宋"/>
          <w:kern w:val="0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/>
          <w:kern w:val="0"/>
          <w:sz w:val="24"/>
          <w:szCs w:val="24"/>
        </w:rPr>
        <w:t>月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/>
          <w:kern w:val="0"/>
          <w:sz w:val="24"/>
          <w:szCs w:val="24"/>
        </w:rPr>
        <w:t xml:space="preserve"> </w:t>
      </w:r>
      <w:r>
        <w:rPr>
          <w:rFonts w:ascii="仿宋" w:hAnsi="Times New Roman" w:eastAsia="仿宋"/>
          <w:kern w:val="0"/>
          <w:sz w:val="24"/>
          <w:szCs w:val="24"/>
        </w:rPr>
        <w:t> </w:t>
      </w:r>
      <w:r>
        <w:rPr>
          <w:rFonts w:ascii="仿宋" w:hAnsi="仿宋" w:eastAsia="仿宋"/>
          <w:kern w:val="0"/>
          <w:sz w:val="24"/>
          <w:szCs w:val="24"/>
        </w:rPr>
        <w:t>日</w:t>
      </w:r>
    </w:p>
    <w:tbl>
      <w:tblPr>
        <w:tblStyle w:val="3"/>
        <w:tblW w:w="84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1020"/>
        <w:gridCol w:w="1006"/>
        <w:gridCol w:w="1075"/>
        <w:gridCol w:w="1041"/>
        <w:gridCol w:w="215"/>
        <w:gridCol w:w="563"/>
        <w:gridCol w:w="829"/>
        <w:gridCol w:w="356"/>
        <w:gridCol w:w="510"/>
        <w:gridCol w:w="505"/>
        <w:gridCol w:w="5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947" w:type="dxa"/>
            <w:gridSpan w:val="4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0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从事何种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专业技术工作</w:t>
            </w:r>
          </w:p>
        </w:tc>
        <w:tc>
          <w:tcPr>
            <w:tcW w:w="13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947" w:type="dxa"/>
            <w:gridSpan w:val="4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20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任职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13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947" w:type="dxa"/>
            <w:gridSpan w:val="4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从事专业技术时间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947" w:type="dxa"/>
            <w:gridSpan w:val="4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81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最后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专业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技术职称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等级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发证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获取时间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职业资格等级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发证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获取时间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ind w:left="135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拟聘授课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专业、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班级及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课程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1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聘用时间</w:t>
            </w:r>
          </w:p>
        </w:tc>
        <w:tc>
          <w:tcPr>
            <w:tcW w:w="2776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0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个人简历</w:t>
            </w:r>
          </w:p>
        </w:tc>
        <w:tc>
          <w:tcPr>
            <w:tcW w:w="6676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系主任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66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 </w:t>
            </w:r>
          </w:p>
          <w:p>
            <w:pPr>
              <w:widowControl/>
              <w:tabs>
                <w:tab w:val="center" w:pos="3383"/>
                <w:tab w:val="left" w:pos="5205"/>
              </w:tabs>
              <w:spacing w:line="24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系部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负责人（签字）：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（公章）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66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tabs>
                <w:tab w:val="center" w:pos="3383"/>
                <w:tab w:val="left" w:pos="5205"/>
              </w:tabs>
              <w:spacing w:line="24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教务处负责人（签字）：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（公章）</w:t>
            </w:r>
          </w:p>
          <w:p>
            <w:pPr>
              <w:widowControl/>
              <w:tabs>
                <w:tab w:val="center" w:pos="3383"/>
                <w:tab w:val="left" w:pos="5595"/>
              </w:tabs>
              <w:spacing w:line="24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主管院长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66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仿宋" w:cs="宋体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院领导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签字：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0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2018-09-13T00:39:55Z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